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22" w:rsidRPr="00341729" w:rsidRDefault="00A63E22" w:rsidP="008F0A2D">
      <w:pPr>
        <w:spacing w:after="0"/>
        <w:rPr>
          <w:sz w:val="8"/>
          <w:szCs w:val="8"/>
        </w:rPr>
      </w:pPr>
    </w:p>
    <w:tbl>
      <w:tblPr>
        <w:tblpPr w:leftFromText="142" w:rightFromText="142" w:vertAnchor="text" w:horzAnchor="margin" w:tblpXSpec="center" w:tblpY="109"/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73"/>
        <w:gridCol w:w="4820"/>
      </w:tblGrid>
      <w:tr w:rsidR="00A63E22" w:rsidRPr="00341729" w:rsidTr="00A63E22">
        <w:trPr>
          <w:trHeight w:val="426"/>
          <w:jc w:val="center"/>
        </w:trPr>
        <w:tc>
          <w:tcPr>
            <w:tcW w:w="5173" w:type="dxa"/>
            <w:tcMar>
              <w:top w:w="57" w:type="dxa"/>
              <w:bottom w:w="57" w:type="dxa"/>
            </w:tcMar>
          </w:tcPr>
          <w:p w:rsidR="00A63E22" w:rsidRPr="00341729" w:rsidRDefault="00A63E22" w:rsidP="00F2354D">
            <w:pPr>
              <w:pStyle w:val="Zhlav"/>
              <w:rPr>
                <w:szCs w:val="20"/>
              </w:rPr>
            </w:pPr>
            <w:r w:rsidRPr="00341729">
              <w:rPr>
                <w:szCs w:val="20"/>
              </w:rPr>
              <w:t xml:space="preserve">Komu: </w:t>
            </w:r>
            <w:r w:rsidR="00341729">
              <w:rPr>
                <w:szCs w:val="20"/>
                <w:lang w:val="en-US"/>
              </w:rPr>
              <w:t>&lt;</w:t>
            </w:r>
            <w:r w:rsidR="00F2354D" w:rsidRPr="00341729">
              <w:rPr>
                <w:szCs w:val="20"/>
              </w:rPr>
              <w:t>undisclosed</w:t>
            </w:r>
            <w:r w:rsidR="00341729">
              <w:rPr>
                <w:szCs w:val="20"/>
              </w:rPr>
              <w:t>&gt;</w:t>
            </w:r>
          </w:p>
        </w:tc>
        <w:tc>
          <w:tcPr>
            <w:tcW w:w="4820" w:type="dxa"/>
            <w:tcMar>
              <w:top w:w="57" w:type="dxa"/>
              <w:bottom w:w="57" w:type="dxa"/>
            </w:tcMar>
          </w:tcPr>
          <w:p w:rsidR="00A63E22" w:rsidRPr="00341729" w:rsidRDefault="00A63E22" w:rsidP="00341729">
            <w:pPr>
              <w:pStyle w:val="Zhlav"/>
              <w:rPr>
                <w:szCs w:val="20"/>
              </w:rPr>
            </w:pPr>
            <w:r w:rsidRPr="00341729">
              <w:rPr>
                <w:szCs w:val="20"/>
              </w:rPr>
              <w:t>Od: PATRON Bohemia a.s</w:t>
            </w:r>
            <w:r w:rsidR="00DF1E80" w:rsidRPr="00341729">
              <w:rPr>
                <w:szCs w:val="20"/>
              </w:rPr>
              <w:t xml:space="preserve"> / </w:t>
            </w:r>
            <w:r w:rsidR="00F2354D" w:rsidRPr="00341729">
              <w:rPr>
                <w:szCs w:val="20"/>
              </w:rPr>
              <w:t>Oddělení TVK</w:t>
            </w:r>
          </w:p>
        </w:tc>
      </w:tr>
      <w:tr w:rsidR="00A63E22" w:rsidRPr="00341729" w:rsidTr="00A63E22">
        <w:trPr>
          <w:trHeight w:val="426"/>
          <w:jc w:val="center"/>
        </w:trPr>
        <w:tc>
          <w:tcPr>
            <w:tcW w:w="5173" w:type="dxa"/>
            <w:tcMar>
              <w:top w:w="57" w:type="dxa"/>
              <w:bottom w:w="57" w:type="dxa"/>
            </w:tcMar>
          </w:tcPr>
          <w:p w:rsidR="00A63E22" w:rsidRPr="00341729" w:rsidRDefault="00A63E22" w:rsidP="00F2354D">
            <w:pPr>
              <w:pStyle w:val="Zhlav"/>
              <w:rPr>
                <w:szCs w:val="20"/>
              </w:rPr>
            </w:pPr>
            <w:r w:rsidRPr="00341729">
              <w:rPr>
                <w:szCs w:val="20"/>
              </w:rPr>
              <w:t xml:space="preserve">K rukám: </w:t>
            </w:r>
          </w:p>
        </w:tc>
        <w:tc>
          <w:tcPr>
            <w:tcW w:w="4820" w:type="dxa"/>
            <w:tcMar>
              <w:top w:w="57" w:type="dxa"/>
              <w:bottom w:w="57" w:type="dxa"/>
            </w:tcMar>
          </w:tcPr>
          <w:p w:rsidR="00A63E22" w:rsidRPr="00341729" w:rsidRDefault="00A63E22" w:rsidP="00F2354D">
            <w:pPr>
              <w:pStyle w:val="Zhlav"/>
              <w:rPr>
                <w:szCs w:val="20"/>
              </w:rPr>
            </w:pPr>
            <w:r w:rsidRPr="00341729">
              <w:rPr>
                <w:szCs w:val="20"/>
              </w:rPr>
              <w:t>Datum:  0</w:t>
            </w:r>
            <w:r w:rsidR="00F2354D" w:rsidRPr="00341729">
              <w:rPr>
                <w:szCs w:val="20"/>
              </w:rPr>
              <w:t>1</w:t>
            </w:r>
            <w:r w:rsidRPr="00341729">
              <w:rPr>
                <w:szCs w:val="20"/>
              </w:rPr>
              <w:t>/0</w:t>
            </w:r>
            <w:r w:rsidR="00F2354D" w:rsidRPr="00341729">
              <w:rPr>
                <w:szCs w:val="20"/>
              </w:rPr>
              <w:t>8</w:t>
            </w:r>
            <w:r w:rsidRPr="00341729">
              <w:rPr>
                <w:szCs w:val="20"/>
              </w:rPr>
              <w:t>/201</w:t>
            </w:r>
            <w:r w:rsidR="00F2354D" w:rsidRPr="00341729">
              <w:rPr>
                <w:szCs w:val="20"/>
              </w:rPr>
              <w:t>6</w:t>
            </w:r>
          </w:p>
        </w:tc>
      </w:tr>
      <w:tr w:rsidR="00A63E22" w:rsidRPr="00341729" w:rsidTr="00A63E22">
        <w:trPr>
          <w:trHeight w:val="427"/>
          <w:jc w:val="center"/>
        </w:trPr>
        <w:tc>
          <w:tcPr>
            <w:tcW w:w="5173" w:type="dxa"/>
            <w:tcMar>
              <w:top w:w="57" w:type="dxa"/>
              <w:bottom w:w="57" w:type="dxa"/>
            </w:tcMar>
          </w:tcPr>
          <w:p w:rsidR="00A63E22" w:rsidRPr="00341729" w:rsidRDefault="00A63E22" w:rsidP="00F2354D">
            <w:pPr>
              <w:pStyle w:val="Zhlav"/>
              <w:rPr>
                <w:szCs w:val="20"/>
              </w:rPr>
            </w:pPr>
            <w:r w:rsidRPr="00341729">
              <w:rPr>
                <w:szCs w:val="20"/>
              </w:rPr>
              <w:t xml:space="preserve">Tel: </w:t>
            </w:r>
          </w:p>
        </w:tc>
        <w:tc>
          <w:tcPr>
            <w:tcW w:w="4820" w:type="dxa"/>
            <w:tcMar>
              <w:top w:w="57" w:type="dxa"/>
              <w:bottom w:w="57" w:type="dxa"/>
            </w:tcMar>
          </w:tcPr>
          <w:p w:rsidR="00A63E22" w:rsidRPr="00341729" w:rsidRDefault="00A63E22" w:rsidP="00A63E22">
            <w:pPr>
              <w:pStyle w:val="Zhlav"/>
              <w:rPr>
                <w:szCs w:val="20"/>
              </w:rPr>
            </w:pPr>
            <w:r w:rsidRPr="00341729">
              <w:rPr>
                <w:szCs w:val="20"/>
              </w:rPr>
              <w:t>Stran:  1</w:t>
            </w:r>
          </w:p>
        </w:tc>
      </w:tr>
    </w:tbl>
    <w:p w:rsidR="00F11632" w:rsidRPr="00341729" w:rsidRDefault="00F11632" w:rsidP="008F0A2D">
      <w:pPr>
        <w:spacing w:after="0"/>
        <w:rPr>
          <w:szCs w:val="20"/>
        </w:rPr>
      </w:pPr>
    </w:p>
    <w:p w:rsidR="00D91F25" w:rsidRPr="00341729" w:rsidRDefault="00D91F25" w:rsidP="008F0A2D">
      <w:pPr>
        <w:spacing w:after="0"/>
        <w:rPr>
          <w:szCs w:val="20"/>
        </w:rPr>
      </w:pPr>
    </w:p>
    <w:p w:rsidR="00D91F25" w:rsidRPr="00341729" w:rsidRDefault="00BB0A67" w:rsidP="00D91F25">
      <w:pPr>
        <w:spacing w:after="0"/>
        <w:jc w:val="center"/>
        <w:rPr>
          <w:b/>
          <w:sz w:val="28"/>
          <w:szCs w:val="28"/>
        </w:rPr>
      </w:pPr>
      <w:r w:rsidRPr="00341729">
        <w:rPr>
          <w:b/>
          <w:sz w:val="28"/>
          <w:szCs w:val="28"/>
        </w:rPr>
        <w:t>VYJ</w:t>
      </w:r>
      <w:r w:rsidR="00F51BD5" w:rsidRPr="00341729">
        <w:rPr>
          <w:b/>
          <w:sz w:val="28"/>
          <w:szCs w:val="28"/>
        </w:rPr>
        <w:t>ÁDŘENÍ</w:t>
      </w:r>
      <w:r w:rsidRPr="00341729">
        <w:rPr>
          <w:b/>
          <w:sz w:val="28"/>
          <w:szCs w:val="28"/>
        </w:rPr>
        <w:t xml:space="preserve"> VÝROBCE</w:t>
      </w:r>
    </w:p>
    <w:p w:rsidR="00F11632" w:rsidRPr="00341729" w:rsidRDefault="00F11632" w:rsidP="00D91F25">
      <w:pPr>
        <w:spacing w:after="0"/>
        <w:jc w:val="center"/>
        <w:rPr>
          <w:b/>
          <w:sz w:val="22"/>
          <w:szCs w:val="22"/>
        </w:rPr>
      </w:pPr>
    </w:p>
    <w:p w:rsidR="00F11632" w:rsidRPr="00341729" w:rsidRDefault="00F11632" w:rsidP="00D91F25">
      <w:pPr>
        <w:spacing w:after="0"/>
        <w:rPr>
          <w:sz w:val="22"/>
          <w:szCs w:val="22"/>
        </w:rPr>
      </w:pPr>
    </w:p>
    <w:p w:rsidR="00D91F25" w:rsidRPr="00341729" w:rsidRDefault="00D91F25" w:rsidP="00D91F25">
      <w:pPr>
        <w:spacing w:after="0"/>
        <w:rPr>
          <w:sz w:val="22"/>
          <w:szCs w:val="22"/>
        </w:rPr>
      </w:pPr>
    </w:p>
    <w:p w:rsidR="00F51BD5" w:rsidRPr="00341729" w:rsidRDefault="00F11632" w:rsidP="00F11632">
      <w:pPr>
        <w:spacing w:after="0"/>
        <w:rPr>
          <w:sz w:val="22"/>
          <w:szCs w:val="22"/>
          <w:u w:val="single"/>
        </w:rPr>
      </w:pPr>
      <w:r w:rsidRPr="00341729">
        <w:rPr>
          <w:sz w:val="22"/>
          <w:szCs w:val="22"/>
          <w:u w:val="single"/>
        </w:rPr>
        <w:t>Věc:</w:t>
      </w:r>
      <w:r w:rsidRPr="00341729">
        <w:rPr>
          <w:sz w:val="22"/>
          <w:szCs w:val="22"/>
          <w:u w:val="single"/>
        </w:rPr>
        <w:tab/>
      </w:r>
      <w:r w:rsidR="00F51BD5" w:rsidRPr="00341729">
        <w:rPr>
          <w:sz w:val="22"/>
          <w:szCs w:val="22"/>
          <w:u w:val="single"/>
        </w:rPr>
        <w:t xml:space="preserve">Vyjádření výrobce </w:t>
      </w:r>
      <w:r w:rsidR="00F2354D" w:rsidRPr="00341729">
        <w:rPr>
          <w:sz w:val="22"/>
          <w:szCs w:val="22"/>
          <w:u w:val="single"/>
        </w:rPr>
        <w:t xml:space="preserve"> - základní technické parametry výrobku</w:t>
      </w:r>
      <w:r w:rsidR="00F51BD5" w:rsidRPr="00341729">
        <w:rPr>
          <w:sz w:val="22"/>
          <w:szCs w:val="22"/>
          <w:u w:val="single"/>
        </w:rPr>
        <w:t>.</w:t>
      </w:r>
    </w:p>
    <w:p w:rsidR="00F11632" w:rsidRPr="00341729" w:rsidRDefault="00F11632" w:rsidP="00F11632">
      <w:pPr>
        <w:spacing w:after="0"/>
        <w:rPr>
          <w:sz w:val="22"/>
          <w:szCs w:val="22"/>
        </w:rPr>
      </w:pPr>
    </w:p>
    <w:p w:rsidR="00F2354D" w:rsidRPr="00341729" w:rsidRDefault="00F2354D" w:rsidP="00F11632">
      <w:pPr>
        <w:spacing w:after="0"/>
        <w:rPr>
          <w:sz w:val="22"/>
          <w:szCs w:val="22"/>
        </w:rPr>
      </w:pPr>
      <w:r w:rsidRPr="00341729">
        <w:rPr>
          <w:sz w:val="22"/>
          <w:szCs w:val="22"/>
        </w:rPr>
        <w:t>Výrobek:</w:t>
      </w:r>
    </w:p>
    <w:p w:rsidR="00F2354D" w:rsidRPr="00341729" w:rsidRDefault="00F2354D" w:rsidP="00F11632">
      <w:pPr>
        <w:spacing w:after="0"/>
        <w:rPr>
          <w:sz w:val="22"/>
          <w:szCs w:val="22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6"/>
        <w:gridCol w:w="3684"/>
        <w:gridCol w:w="2268"/>
        <w:gridCol w:w="2127"/>
      </w:tblGrid>
      <w:tr w:rsidR="00341729" w:rsidRPr="00341729" w:rsidTr="00341729">
        <w:trPr>
          <w:trHeight w:val="63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7034" w:rsidRPr="00341729" w:rsidRDefault="00237034" w:rsidP="00F2354D">
            <w:pPr>
              <w:spacing w:line="240" w:lineRule="atLeast"/>
            </w:pPr>
            <w:r w:rsidRPr="00341729">
              <w:t>ID</w:t>
            </w:r>
            <w:r w:rsidR="00341729" w:rsidRPr="00341729">
              <w:t>: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7034" w:rsidRPr="00341729" w:rsidRDefault="00237034" w:rsidP="00F2354D">
            <w:pPr>
              <w:spacing w:line="240" w:lineRule="atLeast"/>
            </w:pPr>
            <w:r w:rsidRPr="00341729">
              <w:t>Název</w:t>
            </w:r>
            <w:r w:rsidR="00341729" w:rsidRPr="00341729"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7034" w:rsidRPr="00341729" w:rsidRDefault="00341729" w:rsidP="00341729">
            <w:pPr>
              <w:spacing w:line="240" w:lineRule="atLeast"/>
            </w:pPr>
            <w:r w:rsidRPr="00341729">
              <w:t>S/N ; B/N 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7034" w:rsidRPr="00341729" w:rsidRDefault="00341729" w:rsidP="00341729">
            <w:pPr>
              <w:spacing w:line="240" w:lineRule="atLeast"/>
            </w:pPr>
            <w:r w:rsidRPr="00341729">
              <w:t>Doplňková specifikace:</w:t>
            </w:r>
          </w:p>
        </w:tc>
      </w:tr>
      <w:tr w:rsidR="00341729" w:rsidRPr="00341729" w:rsidTr="00341729">
        <w:tc>
          <w:tcPr>
            <w:tcW w:w="1986" w:type="dxa"/>
            <w:tcBorders>
              <w:top w:val="single" w:sz="4" w:space="0" w:color="auto"/>
            </w:tcBorders>
          </w:tcPr>
          <w:p w:rsidR="00237034" w:rsidRPr="00341729" w:rsidRDefault="00237034" w:rsidP="00237034">
            <w:pPr>
              <w:spacing w:line="240" w:lineRule="atLeast"/>
              <w:rPr>
                <w:b/>
              </w:rPr>
            </w:pPr>
            <w:r w:rsidRPr="00341729">
              <w:rPr>
                <w:b/>
              </w:rPr>
              <w:t>BDP104001AA847P</w:t>
            </w: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237034" w:rsidRPr="00341729" w:rsidRDefault="00237034" w:rsidP="00473865">
            <w:pPr>
              <w:spacing w:line="240" w:lineRule="atLeast"/>
              <w:rPr>
                <w:b/>
              </w:rPr>
            </w:pPr>
            <w:r w:rsidRPr="00341729">
              <w:rPr>
                <w:b/>
              </w:rPr>
              <w:t>Lehátko dětské RELAX 847P - stripes cyan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37034" w:rsidRPr="00341729" w:rsidRDefault="00341729" w:rsidP="00443B93">
            <w:pPr>
              <w:spacing w:line="240" w:lineRule="atLeast"/>
              <w:rPr>
                <w:b/>
              </w:rPr>
            </w:pPr>
            <w:r w:rsidRPr="00341729">
              <w:rPr>
                <w:b/>
              </w:rPr>
              <w:t>kolekce 201</w:t>
            </w:r>
            <w:r w:rsidR="00443B93">
              <w:rPr>
                <w:b/>
              </w:rPr>
              <w:t>5</w:t>
            </w:r>
            <w:r w:rsidRPr="00341729">
              <w:rPr>
                <w:b/>
              </w:rPr>
              <w:t>-2017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37034" w:rsidRPr="00341729" w:rsidRDefault="00341729" w:rsidP="00341729">
            <w:pPr>
              <w:spacing w:line="240" w:lineRule="atLeast"/>
              <w:rPr>
                <w:b/>
              </w:rPr>
            </w:pPr>
            <w:r w:rsidRPr="00341729">
              <w:rPr>
                <w:b/>
              </w:rPr>
              <w:t>verze/varianty - vše</w:t>
            </w:r>
          </w:p>
        </w:tc>
      </w:tr>
      <w:tr w:rsidR="00341729" w:rsidRPr="00341729" w:rsidTr="00341729">
        <w:tc>
          <w:tcPr>
            <w:tcW w:w="1986" w:type="dxa"/>
          </w:tcPr>
          <w:p w:rsidR="00341729" w:rsidRPr="00341729" w:rsidRDefault="00341729" w:rsidP="00341729">
            <w:pPr>
              <w:spacing w:line="240" w:lineRule="atLeast"/>
              <w:rPr>
                <w:b/>
              </w:rPr>
            </w:pPr>
            <w:r w:rsidRPr="00341729">
              <w:rPr>
                <w:b/>
              </w:rPr>
              <w:t>BDP104001AA848P</w:t>
            </w:r>
          </w:p>
        </w:tc>
        <w:tc>
          <w:tcPr>
            <w:tcW w:w="3684" w:type="dxa"/>
          </w:tcPr>
          <w:p w:rsidR="00341729" w:rsidRPr="00341729" w:rsidRDefault="00341729" w:rsidP="00473865">
            <w:pPr>
              <w:spacing w:line="240" w:lineRule="atLeast"/>
              <w:rPr>
                <w:b/>
              </w:rPr>
            </w:pPr>
            <w:r w:rsidRPr="00341729">
              <w:rPr>
                <w:b/>
              </w:rPr>
              <w:t xml:space="preserve">Lehátko dětské RELAX 848P - stripes lemon   </w:t>
            </w:r>
          </w:p>
        </w:tc>
        <w:tc>
          <w:tcPr>
            <w:tcW w:w="2268" w:type="dxa"/>
          </w:tcPr>
          <w:p w:rsidR="00341729" w:rsidRPr="00341729" w:rsidRDefault="00341729" w:rsidP="00443B93">
            <w:pPr>
              <w:spacing w:line="240" w:lineRule="atLeast"/>
              <w:rPr>
                <w:b/>
              </w:rPr>
            </w:pPr>
            <w:r w:rsidRPr="00341729">
              <w:rPr>
                <w:b/>
              </w:rPr>
              <w:t>kolekce 201</w:t>
            </w:r>
            <w:r w:rsidR="00443B93">
              <w:rPr>
                <w:b/>
              </w:rPr>
              <w:t>5</w:t>
            </w:r>
            <w:r w:rsidRPr="00341729">
              <w:rPr>
                <w:b/>
              </w:rPr>
              <w:t>-2017</w:t>
            </w:r>
          </w:p>
        </w:tc>
        <w:tc>
          <w:tcPr>
            <w:tcW w:w="2127" w:type="dxa"/>
          </w:tcPr>
          <w:p w:rsidR="00341729" w:rsidRPr="00341729" w:rsidRDefault="00341729" w:rsidP="00473865">
            <w:pPr>
              <w:spacing w:line="240" w:lineRule="atLeast"/>
              <w:rPr>
                <w:b/>
              </w:rPr>
            </w:pPr>
            <w:r w:rsidRPr="00341729">
              <w:rPr>
                <w:b/>
              </w:rPr>
              <w:t>verze/varianty - vše</w:t>
            </w:r>
          </w:p>
        </w:tc>
      </w:tr>
      <w:tr w:rsidR="00341729" w:rsidRPr="00341729" w:rsidTr="00341729">
        <w:tc>
          <w:tcPr>
            <w:tcW w:w="1986" w:type="dxa"/>
          </w:tcPr>
          <w:p w:rsidR="00341729" w:rsidRPr="00341729" w:rsidRDefault="00341729" w:rsidP="00341729">
            <w:pPr>
              <w:spacing w:line="240" w:lineRule="atLeast"/>
              <w:rPr>
                <w:b/>
              </w:rPr>
            </w:pPr>
            <w:r w:rsidRPr="00341729">
              <w:rPr>
                <w:b/>
              </w:rPr>
              <w:t>BDP104001AA849P</w:t>
            </w:r>
          </w:p>
        </w:tc>
        <w:tc>
          <w:tcPr>
            <w:tcW w:w="3684" w:type="dxa"/>
          </w:tcPr>
          <w:p w:rsidR="00341729" w:rsidRPr="00341729" w:rsidRDefault="00341729" w:rsidP="00473865">
            <w:pPr>
              <w:spacing w:line="240" w:lineRule="atLeast"/>
              <w:rPr>
                <w:b/>
              </w:rPr>
            </w:pPr>
            <w:r w:rsidRPr="00341729">
              <w:rPr>
                <w:b/>
              </w:rPr>
              <w:t>Lehátko dětské RELAX 849P - stripes cranberries</w:t>
            </w:r>
          </w:p>
        </w:tc>
        <w:tc>
          <w:tcPr>
            <w:tcW w:w="2268" w:type="dxa"/>
          </w:tcPr>
          <w:p w:rsidR="00341729" w:rsidRPr="00341729" w:rsidRDefault="00341729" w:rsidP="00443B93">
            <w:pPr>
              <w:spacing w:line="240" w:lineRule="atLeast"/>
              <w:rPr>
                <w:b/>
              </w:rPr>
            </w:pPr>
            <w:r w:rsidRPr="00341729">
              <w:rPr>
                <w:b/>
              </w:rPr>
              <w:t>kolekce 201</w:t>
            </w:r>
            <w:r w:rsidR="00443B93">
              <w:rPr>
                <w:b/>
              </w:rPr>
              <w:t>5</w:t>
            </w:r>
            <w:r w:rsidRPr="00341729">
              <w:rPr>
                <w:b/>
              </w:rPr>
              <w:t>-2017</w:t>
            </w:r>
          </w:p>
        </w:tc>
        <w:tc>
          <w:tcPr>
            <w:tcW w:w="2127" w:type="dxa"/>
          </w:tcPr>
          <w:p w:rsidR="00341729" w:rsidRPr="00341729" w:rsidRDefault="00341729" w:rsidP="00473865">
            <w:pPr>
              <w:spacing w:line="240" w:lineRule="atLeast"/>
              <w:rPr>
                <w:b/>
              </w:rPr>
            </w:pPr>
            <w:r w:rsidRPr="00341729">
              <w:rPr>
                <w:b/>
              </w:rPr>
              <w:t>verze/varianty - vše</w:t>
            </w:r>
          </w:p>
        </w:tc>
      </w:tr>
      <w:tr w:rsidR="00341729" w:rsidRPr="00341729" w:rsidTr="00341729">
        <w:tc>
          <w:tcPr>
            <w:tcW w:w="1986" w:type="dxa"/>
          </w:tcPr>
          <w:p w:rsidR="00341729" w:rsidRPr="00341729" w:rsidRDefault="00341729" w:rsidP="00341729">
            <w:pPr>
              <w:spacing w:line="240" w:lineRule="atLeast"/>
              <w:rPr>
                <w:b/>
              </w:rPr>
            </w:pPr>
            <w:r w:rsidRPr="00341729">
              <w:rPr>
                <w:b/>
              </w:rPr>
              <w:t>BDP104001AA850P</w:t>
            </w:r>
          </w:p>
        </w:tc>
        <w:tc>
          <w:tcPr>
            <w:tcW w:w="3684" w:type="dxa"/>
          </w:tcPr>
          <w:p w:rsidR="00341729" w:rsidRPr="00341729" w:rsidRDefault="00341729" w:rsidP="00473865">
            <w:pPr>
              <w:spacing w:line="240" w:lineRule="atLeast"/>
              <w:rPr>
                <w:b/>
              </w:rPr>
            </w:pPr>
            <w:r w:rsidRPr="00341729">
              <w:rPr>
                <w:b/>
              </w:rPr>
              <w:t>Lehátko dětské RELAX 850P - stripes lime green</w:t>
            </w:r>
          </w:p>
        </w:tc>
        <w:tc>
          <w:tcPr>
            <w:tcW w:w="2268" w:type="dxa"/>
          </w:tcPr>
          <w:p w:rsidR="00341729" w:rsidRPr="00341729" w:rsidRDefault="00341729" w:rsidP="00443B93">
            <w:pPr>
              <w:spacing w:line="240" w:lineRule="atLeast"/>
              <w:rPr>
                <w:b/>
              </w:rPr>
            </w:pPr>
            <w:r w:rsidRPr="00341729">
              <w:rPr>
                <w:b/>
              </w:rPr>
              <w:t>kolekce 201</w:t>
            </w:r>
            <w:r w:rsidR="00443B93">
              <w:rPr>
                <w:b/>
              </w:rPr>
              <w:t>5</w:t>
            </w:r>
            <w:r w:rsidRPr="00341729">
              <w:rPr>
                <w:b/>
              </w:rPr>
              <w:t>-2017</w:t>
            </w:r>
          </w:p>
        </w:tc>
        <w:tc>
          <w:tcPr>
            <w:tcW w:w="2127" w:type="dxa"/>
          </w:tcPr>
          <w:p w:rsidR="00341729" w:rsidRPr="00341729" w:rsidRDefault="00341729" w:rsidP="00473865">
            <w:pPr>
              <w:spacing w:line="240" w:lineRule="atLeast"/>
              <w:rPr>
                <w:b/>
              </w:rPr>
            </w:pPr>
            <w:r w:rsidRPr="00341729">
              <w:rPr>
                <w:b/>
              </w:rPr>
              <w:t>verze/varianty - vše</w:t>
            </w:r>
          </w:p>
        </w:tc>
      </w:tr>
      <w:tr w:rsidR="00341729" w:rsidRPr="00341729" w:rsidTr="00341729">
        <w:tc>
          <w:tcPr>
            <w:tcW w:w="1986" w:type="dxa"/>
          </w:tcPr>
          <w:p w:rsidR="00237034" w:rsidRPr="00341729" w:rsidRDefault="00237034" w:rsidP="00473865">
            <w:pPr>
              <w:spacing w:line="240" w:lineRule="atLeast"/>
              <w:rPr>
                <w:b/>
              </w:rPr>
            </w:pPr>
          </w:p>
        </w:tc>
        <w:tc>
          <w:tcPr>
            <w:tcW w:w="3684" w:type="dxa"/>
          </w:tcPr>
          <w:p w:rsidR="00237034" w:rsidRPr="00341729" w:rsidRDefault="00237034" w:rsidP="00473865">
            <w:pPr>
              <w:spacing w:line="240" w:lineRule="atLeast"/>
              <w:rPr>
                <w:b/>
              </w:rPr>
            </w:pPr>
          </w:p>
        </w:tc>
        <w:tc>
          <w:tcPr>
            <w:tcW w:w="2268" w:type="dxa"/>
          </w:tcPr>
          <w:p w:rsidR="00237034" w:rsidRPr="00341729" w:rsidRDefault="00237034" w:rsidP="00473865">
            <w:pPr>
              <w:spacing w:line="240" w:lineRule="atLeast"/>
              <w:rPr>
                <w:b/>
              </w:rPr>
            </w:pPr>
          </w:p>
        </w:tc>
        <w:tc>
          <w:tcPr>
            <w:tcW w:w="2127" w:type="dxa"/>
          </w:tcPr>
          <w:p w:rsidR="00237034" w:rsidRPr="00341729" w:rsidRDefault="00237034" w:rsidP="00473865">
            <w:pPr>
              <w:spacing w:line="240" w:lineRule="atLeast"/>
              <w:rPr>
                <w:b/>
              </w:rPr>
            </w:pPr>
          </w:p>
        </w:tc>
      </w:tr>
    </w:tbl>
    <w:p w:rsidR="00F2354D" w:rsidRDefault="00F2354D" w:rsidP="00F11632">
      <w:pPr>
        <w:spacing w:after="0"/>
        <w:rPr>
          <w:sz w:val="22"/>
          <w:szCs w:val="22"/>
        </w:rPr>
      </w:pPr>
    </w:p>
    <w:p w:rsidR="00443B93" w:rsidRPr="00341729" w:rsidRDefault="00443B93" w:rsidP="00F11632">
      <w:pPr>
        <w:spacing w:after="0"/>
        <w:rPr>
          <w:sz w:val="22"/>
          <w:szCs w:val="22"/>
        </w:rPr>
      </w:pPr>
    </w:p>
    <w:p w:rsidR="00A440B5" w:rsidRDefault="0012648F" w:rsidP="0012648F">
      <w:pPr>
        <w:spacing w:after="0"/>
        <w:rPr>
          <w:sz w:val="22"/>
          <w:szCs w:val="22"/>
        </w:rPr>
      </w:pPr>
      <w:r w:rsidRPr="00341729">
        <w:rPr>
          <w:sz w:val="22"/>
          <w:szCs w:val="22"/>
        </w:rPr>
        <w:t>Společnost PATRON</w:t>
      </w:r>
      <w:r>
        <w:rPr>
          <w:sz w:val="22"/>
          <w:szCs w:val="22"/>
        </w:rPr>
        <w:t xml:space="preserve"> prohlašuje, že na základě provedených testů dle ČSN EN </w:t>
      </w:r>
      <w:r w:rsidR="00D36E29">
        <w:rPr>
          <w:sz w:val="22"/>
          <w:szCs w:val="22"/>
        </w:rPr>
        <w:t>1130</w:t>
      </w:r>
      <w:r>
        <w:rPr>
          <w:sz w:val="22"/>
          <w:szCs w:val="22"/>
        </w:rPr>
        <w:t xml:space="preserve">  a doplňkových testů dle interních směrnic společností, </w:t>
      </w:r>
      <w:r w:rsidR="004B1290">
        <w:rPr>
          <w:sz w:val="22"/>
          <w:szCs w:val="22"/>
        </w:rPr>
        <w:t xml:space="preserve">v souladu s příručkou managementu kvality, </w:t>
      </w:r>
      <w:r>
        <w:rPr>
          <w:sz w:val="22"/>
          <w:szCs w:val="22"/>
        </w:rPr>
        <w:t>lze u výše specifikovaného výrobku / řady výrobk</w:t>
      </w:r>
      <w:r w:rsidR="004B1290">
        <w:rPr>
          <w:sz w:val="22"/>
          <w:szCs w:val="22"/>
        </w:rPr>
        <w:t>ů</w:t>
      </w:r>
      <w:r>
        <w:rPr>
          <w:sz w:val="22"/>
          <w:szCs w:val="22"/>
        </w:rPr>
        <w:t xml:space="preserve">  </w:t>
      </w:r>
      <w:r w:rsidR="00A440B5">
        <w:rPr>
          <w:sz w:val="22"/>
          <w:szCs w:val="22"/>
        </w:rPr>
        <w:t>stanovit následující změnu v </w:t>
      </w:r>
      <w:r>
        <w:rPr>
          <w:sz w:val="22"/>
          <w:szCs w:val="22"/>
        </w:rPr>
        <w:t>z</w:t>
      </w:r>
      <w:r w:rsidR="00A440B5">
        <w:rPr>
          <w:sz w:val="22"/>
          <w:szCs w:val="22"/>
        </w:rPr>
        <w:t>ákladních technických parametrech (ZTP) výrobku následovně:</w:t>
      </w:r>
    </w:p>
    <w:p w:rsidR="00F2354D" w:rsidRDefault="00F2354D" w:rsidP="0012648F">
      <w:pPr>
        <w:spacing w:after="0"/>
        <w:rPr>
          <w:sz w:val="22"/>
          <w:szCs w:val="22"/>
        </w:rPr>
      </w:pPr>
    </w:p>
    <w:p w:rsidR="00443B93" w:rsidRPr="00341729" w:rsidRDefault="00443B93" w:rsidP="0012648F">
      <w:pPr>
        <w:spacing w:after="0"/>
        <w:rPr>
          <w:sz w:val="22"/>
          <w:szCs w:val="22"/>
        </w:rPr>
      </w:pPr>
    </w:p>
    <w:tbl>
      <w:tblPr>
        <w:tblW w:w="79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0"/>
        <w:gridCol w:w="2268"/>
      </w:tblGrid>
      <w:tr w:rsidR="00A440B5" w:rsidRPr="00341729" w:rsidTr="00A440B5">
        <w:trPr>
          <w:trHeight w:val="63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40B5" w:rsidRPr="00341729" w:rsidRDefault="00A440B5" w:rsidP="00A440B5">
            <w:pPr>
              <w:spacing w:line="240" w:lineRule="atLeast"/>
            </w:pPr>
            <w:r>
              <w:t>ZTP</w:t>
            </w:r>
            <w:r w:rsidRPr="00341729"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40B5" w:rsidRPr="00341729" w:rsidRDefault="00A440B5" w:rsidP="00A440B5">
            <w:pPr>
              <w:spacing w:line="240" w:lineRule="atLeast"/>
            </w:pPr>
            <w:r>
              <w:t>Hodnota</w:t>
            </w:r>
            <w:r w:rsidRPr="00341729">
              <w:t>:</w:t>
            </w:r>
          </w:p>
        </w:tc>
      </w:tr>
      <w:tr w:rsidR="00A440B5" w:rsidRPr="00341729" w:rsidTr="00A440B5">
        <w:tc>
          <w:tcPr>
            <w:tcW w:w="5670" w:type="dxa"/>
            <w:tcBorders>
              <w:top w:val="single" w:sz="4" w:space="0" w:color="auto"/>
            </w:tcBorders>
          </w:tcPr>
          <w:p w:rsidR="00A440B5" w:rsidRPr="00443B93" w:rsidRDefault="00A440B5" w:rsidP="00A440B5">
            <w:pPr>
              <w:spacing w:line="240" w:lineRule="atLeast"/>
              <w:rPr>
                <w:b/>
                <w:sz w:val="28"/>
                <w:szCs w:val="28"/>
              </w:rPr>
            </w:pPr>
            <w:r w:rsidRPr="00443B93">
              <w:rPr>
                <w:b/>
                <w:sz w:val="28"/>
                <w:szCs w:val="28"/>
              </w:rPr>
              <w:t>Maximální nosnost výrobku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440B5" w:rsidRPr="00443B93" w:rsidRDefault="00A440B5" w:rsidP="00473865">
            <w:pPr>
              <w:spacing w:line="240" w:lineRule="atLeast"/>
              <w:rPr>
                <w:b/>
                <w:sz w:val="28"/>
                <w:szCs w:val="28"/>
              </w:rPr>
            </w:pPr>
            <w:r w:rsidRPr="00443B93">
              <w:rPr>
                <w:b/>
                <w:sz w:val="28"/>
                <w:szCs w:val="28"/>
              </w:rPr>
              <w:t>18,0 kg</w:t>
            </w:r>
          </w:p>
        </w:tc>
      </w:tr>
    </w:tbl>
    <w:p w:rsidR="00F2354D" w:rsidRDefault="00F2354D" w:rsidP="00F11632">
      <w:pPr>
        <w:spacing w:after="0"/>
        <w:rPr>
          <w:sz w:val="22"/>
          <w:szCs w:val="22"/>
        </w:rPr>
      </w:pPr>
    </w:p>
    <w:p w:rsidR="00443B93" w:rsidRDefault="00443B93" w:rsidP="00F11632">
      <w:pPr>
        <w:spacing w:after="0"/>
        <w:rPr>
          <w:sz w:val="22"/>
          <w:szCs w:val="22"/>
        </w:rPr>
      </w:pPr>
    </w:p>
    <w:p w:rsidR="00D36E29" w:rsidRDefault="00D36E29" w:rsidP="00F11632">
      <w:pPr>
        <w:spacing w:after="0"/>
        <w:rPr>
          <w:sz w:val="22"/>
          <w:szCs w:val="22"/>
        </w:rPr>
      </w:pPr>
    </w:p>
    <w:p w:rsidR="00D36E29" w:rsidRDefault="00D36E29" w:rsidP="00F11632">
      <w:pPr>
        <w:spacing w:after="0"/>
        <w:rPr>
          <w:sz w:val="22"/>
          <w:szCs w:val="22"/>
        </w:rPr>
      </w:pPr>
    </w:p>
    <w:p w:rsidR="00443B93" w:rsidRDefault="00443B93" w:rsidP="00F11632">
      <w:pPr>
        <w:spacing w:after="0"/>
        <w:rPr>
          <w:sz w:val="22"/>
          <w:szCs w:val="22"/>
        </w:rPr>
      </w:pPr>
      <w:bookmarkStart w:id="0" w:name="_GoBack"/>
      <w:bookmarkEnd w:id="0"/>
    </w:p>
    <w:p w:rsidR="00443B93" w:rsidRDefault="00443B93" w:rsidP="00F11632">
      <w:pPr>
        <w:spacing w:after="0"/>
        <w:rPr>
          <w:sz w:val="22"/>
          <w:szCs w:val="22"/>
        </w:rPr>
      </w:pPr>
    </w:p>
    <w:p w:rsidR="00A440B5" w:rsidRDefault="00443B93" w:rsidP="00F11632">
      <w:pPr>
        <w:spacing w:after="0"/>
        <w:rPr>
          <w:sz w:val="22"/>
          <w:szCs w:val="22"/>
        </w:rPr>
      </w:pPr>
      <w:r>
        <w:rPr>
          <w:sz w:val="22"/>
          <w:szCs w:val="22"/>
        </w:rPr>
        <w:t>Ing.Jiří Janeček</w:t>
      </w:r>
    </w:p>
    <w:p w:rsidR="00443B93" w:rsidRPr="00341729" w:rsidRDefault="00443B93" w:rsidP="00F11632">
      <w:pPr>
        <w:spacing w:after="0"/>
        <w:rPr>
          <w:sz w:val="22"/>
          <w:szCs w:val="22"/>
        </w:rPr>
      </w:pPr>
      <w:r>
        <w:rPr>
          <w:sz w:val="22"/>
          <w:szCs w:val="22"/>
        </w:rPr>
        <w:t>PATRON Bohemia a.s. / Vedoucí oddělení TVK</w:t>
      </w:r>
    </w:p>
    <w:sectPr w:rsidR="00443B93" w:rsidRPr="00341729" w:rsidSect="00341729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414" w:right="924" w:bottom="993" w:left="902" w:header="510" w:footer="2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11D" w:rsidRDefault="0020611D">
      <w:r>
        <w:separator/>
      </w:r>
    </w:p>
  </w:endnote>
  <w:endnote w:type="continuationSeparator" w:id="0">
    <w:p w:rsidR="0020611D" w:rsidRDefault="00206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6E7" w:rsidRDefault="00B67BD3" w:rsidP="0063734C">
    <w:pPr>
      <w:pStyle w:val="Zpat"/>
      <w:jc w:val="center"/>
      <w:rPr>
        <w:rFonts w:cs="Arial"/>
        <w:noProof/>
        <w:sz w:val="16"/>
        <w:szCs w:val="16"/>
      </w:rPr>
    </w:pPr>
    <w:r>
      <w:rPr>
        <w:rFonts w:cs="Arial"/>
        <w:noProof/>
        <w:sz w:val="16"/>
        <w:szCs w:val="16"/>
      </w:rPr>
      <w:pict>
        <v:line id="Line 20" o:spid="_x0000_s6146" style="position:absolute;left:0;text-align:left;z-index:251660800;visibility:visible" from="-4.1pt,-4.8pt" to="51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+TJFA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">
          <w10:wrap type="tight"/>
        </v:line>
      </w:pict>
    </w:r>
    <w:r w:rsidR="00C106E7" w:rsidRPr="00BC64D6">
      <w:rPr>
        <w:rFonts w:cs="Arial"/>
        <w:b/>
        <w:noProof/>
        <w:sz w:val="16"/>
        <w:szCs w:val="16"/>
      </w:rPr>
      <w:t xml:space="preserve">PATRON Bohemia </w:t>
    </w:r>
    <w:r w:rsidR="00C106E7">
      <w:rPr>
        <w:rFonts w:cs="Arial"/>
        <w:b/>
        <w:noProof/>
        <w:sz w:val="16"/>
        <w:szCs w:val="16"/>
      </w:rPr>
      <w:t>a.s</w:t>
    </w:r>
    <w:r w:rsidR="00C106E7" w:rsidRPr="00BC64D6">
      <w:rPr>
        <w:rFonts w:cs="Arial"/>
        <w:b/>
        <w:noProof/>
        <w:sz w:val="16"/>
        <w:szCs w:val="16"/>
      </w:rPr>
      <w:t>.</w:t>
    </w:r>
    <w:r w:rsidR="00C106E7">
      <w:rPr>
        <w:rFonts w:cs="Arial"/>
        <w:noProof/>
        <w:sz w:val="16"/>
        <w:szCs w:val="16"/>
      </w:rPr>
      <w:t>, Českolipská 3419, 276 01 Mělník</w:t>
    </w:r>
  </w:p>
  <w:p w:rsidR="00C106E7" w:rsidRDefault="00C106E7" w:rsidP="0063734C">
    <w:pPr>
      <w:pStyle w:val="Zpat"/>
      <w:jc w:val="center"/>
      <w:rPr>
        <w:rFonts w:cs="Arial"/>
        <w:noProof/>
        <w:sz w:val="16"/>
        <w:szCs w:val="16"/>
      </w:rPr>
    </w:pPr>
    <w:r>
      <w:rPr>
        <w:rFonts w:cs="Arial"/>
        <w:noProof/>
        <w:sz w:val="16"/>
        <w:szCs w:val="16"/>
      </w:rPr>
      <w:t xml:space="preserve">tel.: +420 315 630 111, fax: +420 315 630 199, email: </w:t>
    </w:r>
    <w:r w:rsidRPr="005F36B4">
      <w:rPr>
        <w:rFonts w:cs="Arial"/>
        <w:noProof/>
        <w:sz w:val="16"/>
        <w:szCs w:val="16"/>
      </w:rPr>
      <w:t>info.cz@patron.eu</w:t>
    </w:r>
    <w:r>
      <w:rPr>
        <w:rFonts w:cs="Arial"/>
        <w:noProof/>
        <w:sz w:val="16"/>
        <w:szCs w:val="16"/>
      </w:rPr>
      <w:t xml:space="preserve"> / </w:t>
    </w:r>
    <w:r w:rsidRPr="00F63985">
      <w:rPr>
        <w:rFonts w:cs="Arial"/>
        <w:noProof/>
        <w:sz w:val="16"/>
        <w:szCs w:val="16"/>
      </w:rPr>
      <w:t>IČ: 61676314  /  DIČ: CZ61676314</w:t>
    </w:r>
  </w:p>
  <w:p w:rsidR="00C106E7" w:rsidRPr="0063734C" w:rsidRDefault="00C106E7" w:rsidP="0063734C">
    <w:pPr>
      <w:pStyle w:val="Zpat"/>
      <w:jc w:val="center"/>
      <w:rPr>
        <w:rFonts w:cs="Arial"/>
        <w:noProof/>
        <w:sz w:val="16"/>
        <w:szCs w:val="16"/>
      </w:rPr>
    </w:pPr>
    <w:r w:rsidRPr="00F63985">
      <w:rPr>
        <w:rFonts w:cs="Arial"/>
        <w:noProof/>
        <w:sz w:val="16"/>
        <w:szCs w:val="16"/>
      </w:rPr>
      <w:t xml:space="preserve">OR: Městský soud v Praze oddíl </w:t>
    </w:r>
    <w:r>
      <w:rPr>
        <w:rFonts w:cs="Arial"/>
        <w:noProof/>
        <w:sz w:val="16"/>
        <w:szCs w:val="16"/>
      </w:rPr>
      <w:t>B</w:t>
    </w:r>
    <w:r w:rsidRPr="00F63985">
      <w:rPr>
        <w:rFonts w:cs="Arial"/>
        <w:noProof/>
        <w:sz w:val="16"/>
        <w:szCs w:val="16"/>
      </w:rPr>
      <w:t xml:space="preserve">, vložka </w:t>
    </w:r>
    <w:r>
      <w:rPr>
        <w:rFonts w:cs="Arial"/>
        <w:noProof/>
        <w:sz w:val="16"/>
        <w:szCs w:val="16"/>
      </w:rPr>
      <w:t xml:space="preserve">14030  / </w:t>
    </w:r>
    <w:r w:rsidRPr="00F63985">
      <w:rPr>
        <w:rFonts w:cs="Arial"/>
        <w:noProof/>
        <w:sz w:val="16"/>
        <w:szCs w:val="16"/>
      </w:rPr>
      <w:t xml:space="preserve">Bank.spojení: Česká </w:t>
    </w:r>
    <w:r>
      <w:rPr>
        <w:rFonts w:cs="Arial"/>
        <w:noProof/>
        <w:sz w:val="16"/>
        <w:szCs w:val="16"/>
      </w:rPr>
      <w:t>s</w:t>
    </w:r>
    <w:r w:rsidRPr="00F63985">
      <w:rPr>
        <w:rFonts w:cs="Arial"/>
        <w:noProof/>
        <w:sz w:val="16"/>
        <w:szCs w:val="16"/>
      </w:rPr>
      <w:t>pořiteln</w:t>
    </w:r>
    <w:r>
      <w:rPr>
        <w:rFonts w:cs="Arial"/>
        <w:noProof/>
        <w:sz w:val="16"/>
        <w:szCs w:val="16"/>
      </w:rPr>
      <w:t>a,  Mělník, č.ú.: 1633782/0800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6E7" w:rsidRDefault="00B67BD3" w:rsidP="00F63985">
    <w:pPr>
      <w:pStyle w:val="Zpat"/>
      <w:jc w:val="center"/>
      <w:rPr>
        <w:rFonts w:cs="Arial"/>
        <w:noProof/>
        <w:sz w:val="16"/>
        <w:szCs w:val="16"/>
      </w:rPr>
    </w:pPr>
    <w:r>
      <w:rPr>
        <w:rFonts w:cs="Arial"/>
        <w:noProof/>
        <w:sz w:val="16"/>
        <w:szCs w:val="16"/>
      </w:rPr>
      <w:pict>
        <v:line id="Line 16" o:spid="_x0000_s6145" style="position:absolute;left:0;text-align:left;z-index:251658752;visibility:visible" from="-4.1pt,-4.8pt" to="513pt,-4.8pt" wrapcoords="1 1 690 1 690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1Bj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moTW9cQVEVGpnQ3H0rF7MVtPvDildtUQdeKT4ejGQl4WM5E1K2DgDF+z7z5pBDDl6Hft0&#10;bmwXIKED6BzluNzl4GePKBzOprOn7Al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">
          <w10:wrap type="tight"/>
        </v:line>
      </w:pict>
    </w:r>
    <w:r w:rsidR="00C106E7" w:rsidRPr="00BC64D6">
      <w:rPr>
        <w:rFonts w:cs="Arial"/>
        <w:b/>
        <w:noProof/>
        <w:sz w:val="16"/>
        <w:szCs w:val="16"/>
      </w:rPr>
      <w:t xml:space="preserve">PATRON Bohemia </w:t>
    </w:r>
    <w:r w:rsidR="00C106E7">
      <w:rPr>
        <w:rFonts w:cs="Arial"/>
        <w:b/>
        <w:noProof/>
        <w:sz w:val="16"/>
        <w:szCs w:val="16"/>
      </w:rPr>
      <w:t>a.s</w:t>
    </w:r>
    <w:r w:rsidR="00C106E7" w:rsidRPr="00BC64D6">
      <w:rPr>
        <w:rFonts w:cs="Arial"/>
        <w:b/>
        <w:noProof/>
        <w:sz w:val="16"/>
        <w:szCs w:val="16"/>
      </w:rPr>
      <w:t>.</w:t>
    </w:r>
    <w:r w:rsidR="00C106E7">
      <w:rPr>
        <w:rFonts w:cs="Arial"/>
        <w:noProof/>
        <w:sz w:val="16"/>
        <w:szCs w:val="16"/>
      </w:rPr>
      <w:t>, Českolipská 3419, 276 01 Mělník</w:t>
    </w:r>
  </w:p>
  <w:p w:rsidR="00C106E7" w:rsidRDefault="00C106E7" w:rsidP="005F36B4">
    <w:pPr>
      <w:pStyle w:val="Zpat"/>
      <w:jc w:val="center"/>
      <w:rPr>
        <w:rFonts w:cs="Arial"/>
        <w:noProof/>
        <w:sz w:val="16"/>
        <w:szCs w:val="16"/>
      </w:rPr>
    </w:pPr>
    <w:r>
      <w:rPr>
        <w:rFonts w:cs="Arial"/>
        <w:noProof/>
        <w:sz w:val="16"/>
        <w:szCs w:val="16"/>
      </w:rPr>
      <w:t xml:space="preserve">tel.: +420 315 630 111, fax: +420 315 630 199, email: </w:t>
    </w:r>
    <w:r w:rsidRPr="005F36B4">
      <w:rPr>
        <w:rFonts w:cs="Arial"/>
        <w:noProof/>
        <w:sz w:val="16"/>
        <w:szCs w:val="16"/>
      </w:rPr>
      <w:t>info.cz@patron.eu</w:t>
    </w:r>
    <w:r>
      <w:rPr>
        <w:rFonts w:cs="Arial"/>
        <w:noProof/>
        <w:sz w:val="16"/>
        <w:szCs w:val="16"/>
      </w:rPr>
      <w:t xml:space="preserve"> / </w:t>
    </w:r>
    <w:r w:rsidRPr="00F63985">
      <w:rPr>
        <w:rFonts w:cs="Arial"/>
        <w:noProof/>
        <w:sz w:val="16"/>
        <w:szCs w:val="16"/>
      </w:rPr>
      <w:t>IČ: 61676314  /  DIČ: CZ61676314</w:t>
    </w:r>
  </w:p>
  <w:p w:rsidR="00C106E7" w:rsidRPr="00F63985" w:rsidRDefault="00C106E7" w:rsidP="005F36B4">
    <w:pPr>
      <w:pStyle w:val="Zpat"/>
      <w:jc w:val="center"/>
      <w:rPr>
        <w:rFonts w:cs="Arial"/>
        <w:noProof/>
        <w:sz w:val="16"/>
        <w:szCs w:val="16"/>
      </w:rPr>
    </w:pPr>
    <w:r w:rsidRPr="00F63985">
      <w:rPr>
        <w:rFonts w:cs="Arial"/>
        <w:noProof/>
        <w:sz w:val="16"/>
        <w:szCs w:val="16"/>
      </w:rPr>
      <w:t xml:space="preserve">OR: Městský soud v Praze oddíl </w:t>
    </w:r>
    <w:r>
      <w:rPr>
        <w:rFonts w:cs="Arial"/>
        <w:noProof/>
        <w:sz w:val="16"/>
        <w:szCs w:val="16"/>
      </w:rPr>
      <w:t>B</w:t>
    </w:r>
    <w:r w:rsidRPr="00F63985">
      <w:rPr>
        <w:rFonts w:cs="Arial"/>
        <w:noProof/>
        <w:sz w:val="16"/>
        <w:szCs w:val="16"/>
      </w:rPr>
      <w:t xml:space="preserve">, vložka </w:t>
    </w:r>
    <w:r>
      <w:rPr>
        <w:rFonts w:cs="Arial"/>
        <w:noProof/>
        <w:sz w:val="16"/>
        <w:szCs w:val="16"/>
      </w:rPr>
      <w:t xml:space="preserve">14030  / </w:t>
    </w:r>
    <w:r w:rsidRPr="00F63985">
      <w:rPr>
        <w:rFonts w:cs="Arial"/>
        <w:noProof/>
        <w:sz w:val="16"/>
        <w:szCs w:val="16"/>
      </w:rPr>
      <w:t xml:space="preserve">Bank.spojení: Česká </w:t>
    </w:r>
    <w:r>
      <w:rPr>
        <w:rFonts w:cs="Arial"/>
        <w:noProof/>
        <w:sz w:val="16"/>
        <w:szCs w:val="16"/>
      </w:rPr>
      <w:t>s</w:t>
    </w:r>
    <w:r w:rsidRPr="00F63985">
      <w:rPr>
        <w:rFonts w:cs="Arial"/>
        <w:noProof/>
        <w:sz w:val="16"/>
        <w:szCs w:val="16"/>
      </w:rPr>
      <w:t>pořiteln</w:t>
    </w:r>
    <w:r>
      <w:rPr>
        <w:rFonts w:cs="Arial"/>
        <w:noProof/>
        <w:sz w:val="16"/>
        <w:szCs w:val="16"/>
      </w:rPr>
      <w:t>a,  Mělník, č.ú.: 1633782/0800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11D" w:rsidRDefault="0020611D">
      <w:r>
        <w:separator/>
      </w:r>
    </w:p>
  </w:footnote>
  <w:footnote w:type="continuationSeparator" w:id="0">
    <w:p w:rsidR="0020611D" w:rsidRDefault="002061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6E7" w:rsidRDefault="00A63E22">
    <w:pPr>
      <w:pStyle w:val="Zhlav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-27305</wp:posOffset>
          </wp:positionV>
          <wp:extent cx="1143000" cy="197485"/>
          <wp:effectExtent l="0" t="0" r="0" b="0"/>
          <wp:wrapNone/>
          <wp:docPr id="18" name="obrázek 18" descr="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9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106E7" w:rsidRDefault="00B67BD3">
    <w:pPr>
      <w:pStyle w:val="Zhlav"/>
    </w:pPr>
    <w:r>
      <w:rPr>
        <w:noProof/>
      </w:rPr>
      <w:pict>
        <v:line id="Line 11" o:spid="_x0000_s6147" style="position:absolute;z-index:251656704;visibility:visible" from="0,11.05pt" to="7in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2tRFA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">
          <w10:wrap type="tight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6E7" w:rsidRDefault="00A63E22">
    <w:pPr>
      <w:pStyle w:val="Zhlav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1828800</wp:posOffset>
          </wp:positionH>
          <wp:positionV relativeFrom="paragraph">
            <wp:posOffset>-81280</wp:posOffset>
          </wp:positionV>
          <wp:extent cx="4869180" cy="773430"/>
          <wp:effectExtent l="0" t="0" r="7620" b="7620"/>
          <wp:wrapNone/>
          <wp:docPr id="3" name="obrázek 2" descr="Motiv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tiv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918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5264785</wp:posOffset>
          </wp:positionH>
          <wp:positionV relativeFrom="paragraph">
            <wp:posOffset>-81280</wp:posOffset>
          </wp:positionV>
          <wp:extent cx="1073150" cy="221615"/>
          <wp:effectExtent l="0" t="0" r="0" b="6985"/>
          <wp:wrapNone/>
          <wp:docPr id="15" name="obrázek 15" descr="Znacka_WWW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Znacka_WWW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106E7" w:rsidRDefault="00A63E22">
    <w:pPr>
      <w:pStyle w:val="Zhlav"/>
    </w:pP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1485900" cy="256540"/>
          <wp:effectExtent l="0" t="0" r="0" b="0"/>
          <wp:wrapNone/>
          <wp:docPr id="2" name="obrázek 1" descr="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ac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106E7" w:rsidRDefault="00C106E7">
    <w:pPr>
      <w:pStyle w:val="Zhlav"/>
    </w:pPr>
  </w:p>
  <w:p w:rsidR="00C106E7" w:rsidRDefault="00C106E7">
    <w:pPr>
      <w:pStyle w:val="Zhlav"/>
    </w:pPr>
  </w:p>
  <w:p w:rsidR="00C106E7" w:rsidRDefault="00C106E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10FC"/>
    <w:multiLevelType w:val="hybridMultilevel"/>
    <w:tmpl w:val="9AD08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B32BD"/>
    <w:multiLevelType w:val="hybridMultilevel"/>
    <w:tmpl w:val="C9704928"/>
    <w:lvl w:ilvl="0" w:tplc="A7FAAAF4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1DD40275"/>
    <w:multiLevelType w:val="hybridMultilevel"/>
    <w:tmpl w:val="978AED8E"/>
    <w:lvl w:ilvl="0" w:tplc="F2E2505A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C52E89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41983180"/>
    <w:multiLevelType w:val="multilevel"/>
    <w:tmpl w:val="B6A68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811FEA"/>
    <w:multiLevelType w:val="hybridMultilevel"/>
    <w:tmpl w:val="47AADB9E"/>
    <w:lvl w:ilvl="0" w:tplc="DB8876E8">
      <w:start w:val="1"/>
      <w:numFmt w:val="decimal"/>
      <w:pStyle w:val="slovanseznamPATRON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F9579F"/>
    <w:multiLevelType w:val="hybridMultilevel"/>
    <w:tmpl w:val="F77C02C8"/>
    <w:lvl w:ilvl="0" w:tplc="7B6669D2">
      <w:start w:val="1"/>
      <w:numFmt w:val="bullet"/>
      <w:pStyle w:val="SeznamPATRO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DB465FF"/>
    <w:multiLevelType w:val="hybridMultilevel"/>
    <w:tmpl w:val="7C58A03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7E166C4D"/>
    <w:multiLevelType w:val="hybridMultilevel"/>
    <w:tmpl w:val="1B24B4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F11632"/>
    <w:rsid w:val="0000393B"/>
    <w:rsid w:val="00006018"/>
    <w:rsid w:val="00096BB7"/>
    <w:rsid w:val="000B6449"/>
    <w:rsid w:val="0012648F"/>
    <w:rsid w:val="00155CB9"/>
    <w:rsid w:val="001F42BE"/>
    <w:rsid w:val="0020372C"/>
    <w:rsid w:val="0020611D"/>
    <w:rsid w:val="00237034"/>
    <w:rsid w:val="00252A29"/>
    <w:rsid w:val="002C3234"/>
    <w:rsid w:val="002E7926"/>
    <w:rsid w:val="003363D1"/>
    <w:rsid w:val="00341729"/>
    <w:rsid w:val="00374EA1"/>
    <w:rsid w:val="003952F1"/>
    <w:rsid w:val="003B7378"/>
    <w:rsid w:val="003F1387"/>
    <w:rsid w:val="00403454"/>
    <w:rsid w:val="004044E7"/>
    <w:rsid w:val="0042341A"/>
    <w:rsid w:val="004317F2"/>
    <w:rsid w:val="00443B93"/>
    <w:rsid w:val="004B1290"/>
    <w:rsid w:val="004B4E03"/>
    <w:rsid w:val="004B5AAE"/>
    <w:rsid w:val="004D1B1F"/>
    <w:rsid w:val="00501147"/>
    <w:rsid w:val="00525EFC"/>
    <w:rsid w:val="00584651"/>
    <w:rsid w:val="005C0C57"/>
    <w:rsid w:val="005F36B4"/>
    <w:rsid w:val="0063734C"/>
    <w:rsid w:val="006725EF"/>
    <w:rsid w:val="006D477D"/>
    <w:rsid w:val="006E3F46"/>
    <w:rsid w:val="007001B7"/>
    <w:rsid w:val="007438DE"/>
    <w:rsid w:val="0075285C"/>
    <w:rsid w:val="007748E8"/>
    <w:rsid w:val="00800C5D"/>
    <w:rsid w:val="0088298A"/>
    <w:rsid w:val="008834EB"/>
    <w:rsid w:val="00883D2C"/>
    <w:rsid w:val="008D4A55"/>
    <w:rsid w:val="008F0A2D"/>
    <w:rsid w:val="008F415F"/>
    <w:rsid w:val="00932942"/>
    <w:rsid w:val="0095160A"/>
    <w:rsid w:val="009868C5"/>
    <w:rsid w:val="009D49F7"/>
    <w:rsid w:val="00A440B5"/>
    <w:rsid w:val="00A63E22"/>
    <w:rsid w:val="00A75638"/>
    <w:rsid w:val="00A77D71"/>
    <w:rsid w:val="00A82C43"/>
    <w:rsid w:val="00AC5F1A"/>
    <w:rsid w:val="00AC725A"/>
    <w:rsid w:val="00AE38F5"/>
    <w:rsid w:val="00B0793C"/>
    <w:rsid w:val="00B401EB"/>
    <w:rsid w:val="00B575CA"/>
    <w:rsid w:val="00B60D80"/>
    <w:rsid w:val="00B67BD3"/>
    <w:rsid w:val="00B70D6D"/>
    <w:rsid w:val="00BB0A67"/>
    <w:rsid w:val="00BB4973"/>
    <w:rsid w:val="00BC1B40"/>
    <w:rsid w:val="00BC64D6"/>
    <w:rsid w:val="00C106E7"/>
    <w:rsid w:val="00C21C44"/>
    <w:rsid w:val="00C2387D"/>
    <w:rsid w:val="00C44283"/>
    <w:rsid w:val="00D34B55"/>
    <w:rsid w:val="00D36E29"/>
    <w:rsid w:val="00D42B66"/>
    <w:rsid w:val="00D57AE4"/>
    <w:rsid w:val="00D77CFE"/>
    <w:rsid w:val="00D91F25"/>
    <w:rsid w:val="00DA0192"/>
    <w:rsid w:val="00DA3D1F"/>
    <w:rsid w:val="00DB7D7C"/>
    <w:rsid w:val="00DE0B22"/>
    <w:rsid w:val="00DF1E80"/>
    <w:rsid w:val="00E04D2F"/>
    <w:rsid w:val="00E04F52"/>
    <w:rsid w:val="00E06425"/>
    <w:rsid w:val="00E512B1"/>
    <w:rsid w:val="00E67F1B"/>
    <w:rsid w:val="00ED6003"/>
    <w:rsid w:val="00F03DD7"/>
    <w:rsid w:val="00F11632"/>
    <w:rsid w:val="00F2354D"/>
    <w:rsid w:val="00F46A95"/>
    <w:rsid w:val="00F51BD5"/>
    <w:rsid w:val="00F63985"/>
    <w:rsid w:val="00F650D7"/>
    <w:rsid w:val="00F76C1B"/>
    <w:rsid w:val="00FE000B"/>
    <w:rsid w:val="00FE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D49F7"/>
    <w:pPr>
      <w:spacing w:after="240"/>
    </w:pPr>
    <w:rPr>
      <w:rFonts w:ascii="Arial" w:hAnsi="Arial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D57AE4"/>
    <w:pPr>
      <w:keepNext/>
      <w:spacing w:after="3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57AE4"/>
    <w:pPr>
      <w:keepNext/>
      <w:spacing w:before="48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D57AE4"/>
    <w:pPr>
      <w:keepNext/>
      <w:spacing w:before="240" w:after="12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25EFC"/>
    <w:pPr>
      <w:tabs>
        <w:tab w:val="center" w:pos="4536"/>
        <w:tab w:val="right" w:pos="9072"/>
      </w:tabs>
      <w:spacing w:after="0"/>
    </w:pPr>
  </w:style>
  <w:style w:type="paragraph" w:styleId="Zpat">
    <w:name w:val="footer"/>
    <w:basedOn w:val="Normln"/>
    <w:rsid w:val="009D49F7"/>
    <w:pPr>
      <w:tabs>
        <w:tab w:val="center" w:pos="4536"/>
        <w:tab w:val="right" w:pos="9072"/>
      </w:tabs>
      <w:spacing w:after="0"/>
    </w:pPr>
  </w:style>
  <w:style w:type="character" w:customStyle="1" w:styleId="Nadpis2Char">
    <w:name w:val="Nadpis 2 Char"/>
    <w:basedOn w:val="Standardnpsmoodstavce"/>
    <w:link w:val="Nadpis2"/>
    <w:rsid w:val="00D57AE4"/>
    <w:rPr>
      <w:rFonts w:ascii="Arial" w:hAnsi="Arial" w:cs="Arial"/>
      <w:b/>
      <w:bCs/>
      <w:iCs/>
      <w:sz w:val="28"/>
      <w:szCs w:val="28"/>
      <w:lang w:val="cs-CZ" w:eastAsia="cs-CZ" w:bidi="ar-SA"/>
    </w:rPr>
  </w:style>
  <w:style w:type="paragraph" w:customStyle="1" w:styleId="slovanseznamPATRON">
    <w:name w:val="Číslovaný seznam PATRON"/>
    <w:basedOn w:val="Normln"/>
    <w:rsid w:val="00DA0192"/>
    <w:pPr>
      <w:numPr>
        <w:numId w:val="3"/>
      </w:numPr>
      <w:tabs>
        <w:tab w:val="clear" w:pos="720"/>
        <w:tab w:val="left" w:pos="357"/>
      </w:tabs>
      <w:ind w:left="360"/>
    </w:pPr>
  </w:style>
  <w:style w:type="paragraph" w:customStyle="1" w:styleId="SeznamPATRON">
    <w:name w:val="Seznam PATRON"/>
    <w:basedOn w:val="Normln"/>
    <w:rsid w:val="00DA0192"/>
    <w:pPr>
      <w:numPr>
        <w:numId w:val="1"/>
      </w:numPr>
    </w:pPr>
  </w:style>
  <w:style w:type="paragraph" w:styleId="Textvbloku">
    <w:name w:val="Block Text"/>
    <w:basedOn w:val="Normln"/>
    <w:rsid w:val="00006018"/>
    <w:pPr>
      <w:spacing w:after="0"/>
      <w:ind w:left="-180" w:right="-288"/>
    </w:pPr>
    <w:rPr>
      <w:sz w:val="24"/>
    </w:rPr>
  </w:style>
  <w:style w:type="paragraph" w:styleId="Zkladntext">
    <w:name w:val="Body Text"/>
    <w:basedOn w:val="Normln"/>
    <w:rsid w:val="00006018"/>
    <w:pPr>
      <w:spacing w:after="0"/>
      <w:ind w:right="-28"/>
    </w:pPr>
    <w:rPr>
      <w:sz w:val="24"/>
    </w:rPr>
  </w:style>
  <w:style w:type="character" w:styleId="Hypertextovodkaz">
    <w:name w:val="Hyperlink"/>
    <w:basedOn w:val="Standardnpsmoodstavce"/>
    <w:rsid w:val="005F36B4"/>
    <w:rPr>
      <w:color w:val="0000FF"/>
      <w:u w:val="single"/>
    </w:rPr>
  </w:style>
  <w:style w:type="paragraph" w:customStyle="1" w:styleId="Normln-jednoduchdkovn">
    <w:name w:val="Normální-jednoduché řádkování"/>
    <w:basedOn w:val="Normln"/>
    <w:rsid w:val="00006018"/>
    <w:pPr>
      <w:spacing w:after="0"/>
    </w:pPr>
  </w:style>
  <w:style w:type="paragraph" w:styleId="Odstavecseseznamem">
    <w:name w:val="List Paragraph"/>
    <w:basedOn w:val="Normln"/>
    <w:uiPriority w:val="34"/>
    <w:qFormat/>
    <w:rsid w:val="00883D2C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C442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44283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D49F7"/>
    <w:pPr>
      <w:spacing w:after="240"/>
    </w:pPr>
    <w:rPr>
      <w:rFonts w:ascii="Arial" w:hAnsi="Arial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D57AE4"/>
    <w:pPr>
      <w:keepNext/>
      <w:spacing w:after="3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57AE4"/>
    <w:pPr>
      <w:keepNext/>
      <w:spacing w:before="48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D57AE4"/>
    <w:pPr>
      <w:keepNext/>
      <w:spacing w:before="240" w:after="12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25EFC"/>
    <w:pPr>
      <w:tabs>
        <w:tab w:val="center" w:pos="4536"/>
        <w:tab w:val="right" w:pos="9072"/>
      </w:tabs>
      <w:spacing w:after="0"/>
    </w:pPr>
  </w:style>
  <w:style w:type="paragraph" w:styleId="Zpat">
    <w:name w:val="footer"/>
    <w:basedOn w:val="Normln"/>
    <w:rsid w:val="009D49F7"/>
    <w:pPr>
      <w:tabs>
        <w:tab w:val="center" w:pos="4536"/>
        <w:tab w:val="right" w:pos="9072"/>
      </w:tabs>
      <w:spacing w:after="0"/>
    </w:pPr>
  </w:style>
  <w:style w:type="character" w:customStyle="1" w:styleId="Nadpis2Char">
    <w:name w:val="Nadpis 2 Char"/>
    <w:basedOn w:val="Standardnpsmoodstavce"/>
    <w:link w:val="Nadpis2"/>
    <w:rsid w:val="00D57AE4"/>
    <w:rPr>
      <w:rFonts w:ascii="Arial" w:hAnsi="Arial" w:cs="Arial"/>
      <w:b/>
      <w:bCs/>
      <w:iCs/>
      <w:sz w:val="28"/>
      <w:szCs w:val="28"/>
      <w:lang w:val="cs-CZ" w:eastAsia="cs-CZ" w:bidi="ar-SA"/>
    </w:rPr>
  </w:style>
  <w:style w:type="paragraph" w:customStyle="1" w:styleId="slovanseznamPATRON">
    <w:name w:val="Číslovaný seznam PATRON"/>
    <w:basedOn w:val="Normln"/>
    <w:rsid w:val="00DA0192"/>
    <w:pPr>
      <w:numPr>
        <w:numId w:val="3"/>
      </w:numPr>
      <w:tabs>
        <w:tab w:val="clear" w:pos="720"/>
        <w:tab w:val="left" w:pos="357"/>
      </w:tabs>
      <w:ind w:left="360"/>
    </w:pPr>
  </w:style>
  <w:style w:type="paragraph" w:customStyle="1" w:styleId="SeznamPATRON">
    <w:name w:val="Seznam PATRON"/>
    <w:basedOn w:val="Normln"/>
    <w:rsid w:val="00DA0192"/>
    <w:pPr>
      <w:numPr>
        <w:numId w:val="1"/>
      </w:numPr>
    </w:pPr>
  </w:style>
  <w:style w:type="paragraph" w:styleId="Textvbloku">
    <w:name w:val="Block Text"/>
    <w:basedOn w:val="Normln"/>
    <w:rsid w:val="00006018"/>
    <w:pPr>
      <w:spacing w:after="0"/>
      <w:ind w:left="-180" w:right="-288"/>
    </w:pPr>
    <w:rPr>
      <w:sz w:val="24"/>
    </w:rPr>
  </w:style>
  <w:style w:type="paragraph" w:styleId="Zkladntext">
    <w:name w:val="Body Text"/>
    <w:basedOn w:val="Normln"/>
    <w:rsid w:val="00006018"/>
    <w:pPr>
      <w:spacing w:after="0"/>
      <w:ind w:right="-28"/>
    </w:pPr>
    <w:rPr>
      <w:sz w:val="24"/>
    </w:rPr>
  </w:style>
  <w:style w:type="character" w:styleId="Hypertextovodkaz">
    <w:name w:val="Hyperlink"/>
    <w:basedOn w:val="Standardnpsmoodstavce"/>
    <w:rsid w:val="005F36B4"/>
    <w:rPr>
      <w:color w:val="0000FF"/>
      <w:u w:val="single"/>
    </w:rPr>
  </w:style>
  <w:style w:type="paragraph" w:customStyle="1" w:styleId="Normln-jednoduchdkovn">
    <w:name w:val="Normální-jednoduché řádkování"/>
    <w:basedOn w:val="Normln"/>
    <w:rsid w:val="00006018"/>
    <w:pPr>
      <w:spacing w:after="0"/>
    </w:pPr>
  </w:style>
  <w:style w:type="paragraph" w:styleId="Odstavecseseznamem">
    <w:name w:val="List Paragraph"/>
    <w:basedOn w:val="Normln"/>
    <w:uiPriority w:val="34"/>
    <w:qFormat/>
    <w:rsid w:val="00883D2C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C442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44283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tikj\Desktop\Forms2008_JK\PatronCZ_08_corporate_word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PatronCZ_08_corporate_wordCZ</Template>
  <TotalTime>0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PATRON Bohemia s.r.o.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Kotík Jiří</dc:creator>
  <cp:lastModifiedBy>Slune</cp:lastModifiedBy>
  <cp:revision>2</cp:revision>
  <cp:lastPrinted>2013-05-07T11:54:00Z</cp:lastPrinted>
  <dcterms:created xsi:type="dcterms:W3CDTF">2016-09-06T08:02:00Z</dcterms:created>
  <dcterms:modified xsi:type="dcterms:W3CDTF">2016-09-06T08:02:00Z</dcterms:modified>
</cp:coreProperties>
</file>